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pt;margin-top:109.999771pt;width:29pt;height:230.65pt;mso-position-horizontal-relative:page;mso-position-vertical-relative:page;z-index:1572915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25/09/2023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29664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48.528381pt;margin-top:522.911682pt;width:20.75pt;height:251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54RCKZEMZF4THPDM47RQSGYMG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PLENO/2023/11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 w:right="15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28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756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26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16290/2023.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DECLARACION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AFECTADOS POR EL TERREMOTO EN MARRUECOS.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7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16292/2023. DECLARACIÓN DE APOYO DE LA FEMP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DAMNIFICADOS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INUNDACIONES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LIBIA.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07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16019/2023.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REGLAMENTO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CONSEJO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BARRIOS.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7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13767/2023.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PROPUESTA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NOMBRAMIENTO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SUSTITUTO.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78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16192/2023. ADHESIÓN CONVENIO DE COLABORACIÓN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FECAM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DESAHUCIOS.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7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16042/2023. APROBACIÓN CONVENIO ENTRE EL CABILDO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INSULAR DE GRAN CANARIA Y EL AYUNTAMIENTO DE GÁLDAR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GESTIÓN DE LOS RECURSOS ASIGNADOS EN EL MARCO DEL FDCAN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DESARROLLO DEL PROGRAMA INSULAR DE DESARROLLO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SOCIOECONÓMICO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2023-2027.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2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14194/2023. ADHESIÓN AL ACUERDO MARCO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COLABORACIÓN ENTRE EL SERVICIO CANARIO DE EMPLEO Y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PROMOCIÓN DEL DESARROLLO DE LA ACTIVIDAD ECONÓMICA 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CANARIOS. 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1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18542/2022.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GRATUITA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VIVIENDA UBICADA EN EL ANTIGUO CEIP DE CAIDEROS AL SERVICIO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CANARIO DE SALUD PARA CONSULTORIO MÉDICO Y BOTIQUÍN.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5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11748/2023. IMPLANTACIÓN DEL SISTEMA INTERNO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 APROBACIÓN INICIAL REGLAMENTO DEL CANAL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DENUNCIAS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AYUNTAMIENTO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GÁLDAR,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DEPENDIENTES.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67" w:footer="1060" w:top="1660" w:bottom="1260" w:left="560" w:right="1680"/>
          <w:pgNumType w:start="1"/>
        </w:sectPr>
      </w:pPr>
    </w:p>
    <w:p>
      <w:pPr>
        <w:pStyle w:val="BodyText"/>
        <w:spacing w:before="9"/>
        <w:rPr>
          <w:rFonts w:ascii="Times New Roman"/>
          <w:sz w:val="11"/>
        </w:rPr>
      </w:pPr>
      <w:r>
        <w:rPr/>
        <w:pict>
          <v:shape style="position:absolute;margin-left:548.528381pt;margin-top:522.91168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54RCKZEMZF4THPDM47RQSGYMG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873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1125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right="146" w:hanging="284"/>
              <w:rPr>
                <w:sz w:val="20"/>
              </w:rPr>
            </w:pPr>
            <w:r>
              <w:rPr>
                <w:sz w:val="20"/>
              </w:rPr>
              <w:t>11.EXPEDIENTE Nº 14444/2023. APROBACIÓN LÍMITE DEL GASTO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LÍNEAS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FUNDAMENTALES DEL PRESUPUESTO PARA EL CITADO EJERCICIO.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7" w:hRule="atLeast"/>
        </w:trPr>
        <w:tc>
          <w:tcPr>
            <w:tcW w:w="855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12.ASUNTOS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PRESIDENCIA.</w:t>
            </w:r>
          </w:p>
        </w:tc>
      </w:tr>
      <w:tr>
        <w:trPr>
          <w:trHeight w:val="666" w:hRule="atLeast"/>
        </w:trPr>
        <w:tc>
          <w:tcPr>
            <w:tcW w:w="8550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13.RUEGOS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ind w:left="105"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3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sectPr>
      <w:pgSz w:w="11910" w:h="16840"/>
      <w:pgMar w:header="567" w:footer="1060" w:top="1660" w:bottom="1260" w:left="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7216">
          <wp:simplePos x="0" y="0"/>
          <wp:positionH relativeFrom="page">
            <wp:posOffset>6781292</wp:posOffset>
          </wp:positionH>
          <wp:positionV relativeFrom="page">
            <wp:posOffset>9891900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18752" from="70.900002pt,782.450745pt" to="524.450002pt,782.450745pt" stroked="true" strokeweight=".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pt;margin-top:793.353333pt;width:319.3pt;height:21.25pt;mso-position-horizontal-relative:page;mso-position-vertical-relative:page;z-index:-15818240" type="#_x0000_t202" filled="false" stroked="false">
          <v:textbox inset="0,0,0,0">
            <w:txbxContent>
              <w:p>
                <w:pPr>
                  <w:spacing w:line="207" w:lineRule="exact" w:before="14"/>
                  <w:ind w:left="8" w:right="5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0"/>
                  <w:ind w:left="8" w:right="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C/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Capitán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Quesada,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29,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Gáldar.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35460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Palmas).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Tfno.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928880050.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900430</wp:posOffset>
          </wp:positionH>
          <wp:positionV relativeFrom="page">
            <wp:posOffset>360054</wp:posOffset>
          </wp:positionV>
          <wp:extent cx="693419" cy="6972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13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2023-11-03T10:22:18Z</dcterms:created>
  <dcterms:modified xsi:type="dcterms:W3CDTF">2023-11-03T10:22:18Z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2023-11-03T00:00:00Z</vt:filetime>
  </property>
</Properties>
</file>